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78354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cs-CZ"/>
        </w:rPr>
        <w:t>KUPNÍ SMLOUVA DLE UST. § 2079 A NÁSL. OBČANSKÉHO ZÁKONÍKU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I.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Smluvní strany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Jméno a příjmení: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Trvalé bydliště: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Datum narození: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(dále jen jako „</w:t>
      </w: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Prodávající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“)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a</w:t>
      </w:r>
    </w:p>
    <w:p w:rsid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Jméno a příjmení: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Trvalé bydliště: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Datum narození: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(dále jen jako „</w:t>
      </w: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Kupující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“)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(společně též dále jako „</w:t>
      </w: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Smluvní strany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“)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Smluvní strany uzavřely dne _____________, za podmínek dále dohodnutých, tuto kupní smlouvu (dále jen „</w:t>
      </w: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Smlouva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“):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lastRenderedPageBreak/>
        <w:t>II.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Prohlášení prodávajícího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Prodávající tímto prohlašuje, že je výhradním vlastníkem prodávaného osobního vozidla tak, jak je popsáno v čl. III této Smlouvy (dále jen „</w:t>
      </w: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Vozidlo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“), že na Vozidle neváznou žádná práva třetích osob (Vozidlo není zejména předmětem zástavního práva ani exekuce) a že mu nejsou známy žádné okolnosti, které by bránily převodu Vozidla.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Prodávající dále prohlašuje, že je skutečným vlastníkem Vozidla, že jej nabyl v souladu se zákonem a že se tedy nejedná o vozidlo odcizené nebo získané jinak v rozporu s právními předpisy.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III.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Předmět smlouvy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Předmětem této Smlouvy je prodej a koupě níže popsaného Vozidla: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Identifikace Vozidla: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a) tovární značka: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b) typ/model: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c) rok výroby: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d) Číslo karoserie (VIN):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e) RZ:                                    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f) číslo technického průkazu: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g) STK platná do: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h) počet ujetých kilometrů: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lastRenderedPageBreak/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IV.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Kupní cena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Kupní cena Vozidla specifikovaného v čl. III této smlouvy je _______</w:t>
      </w: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Kč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(slovy _________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________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 korun českých).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V.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Přechod vlastnického práva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Prodávající za podmínek sjednaných v této Smlouvě prodává Kupujícímu Vozidlo společně s jeho příslušenstvím a Kupující Vozidlo přijímá do svého výlučného vlastnictví. Vlastnické právo k Vozidlu přechází na Kupujícího uhrazením kupní ceny.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VI.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Prohlášení Kupujícího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Kupující tímto prohlašuje, že byl podrobně seznámen s technickým stavem předmětného Vozidla, jeho obsluhou, a že s ním byla provedena zkušební jízda. Se stavem Vozidla, který odpovídá stáří a opotřebení vozidla, Kupující souhlasí.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S kupovaným Vozidlem současně Kupující přebírá: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–       _____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 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ks klíčů od vozidla,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–       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zimní litá kola i s obutím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,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–       technický průkaz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 malý a velký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,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–       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povinnou výbavu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lastRenderedPageBreak/>
        <w:t>VII.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b/>
          <w:bCs/>
          <w:color w:val="242424"/>
          <w:sz w:val="24"/>
          <w:szCs w:val="24"/>
          <w:lang w:eastAsia="cs-CZ"/>
        </w:rPr>
        <w:t>Závěrečná ustanovení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Prodávající prohlašuje, že mu nejsou známy žádné skryté vady prodávaného Vozidla.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Prodávající se zavazuje poskytnout Kupujícímu veškerou součinnost nezbytnou k zajištění převodu Vozidla na Kupujícího, zejména poskytne plnou moc Kupujícímu nebo třetí osobě, kterou pro zajištění převodu určí Kupující.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Kupující se zavazuje do </w:t>
      </w:r>
      <w:proofErr w:type="gramStart"/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10ti</w:t>
      </w:r>
      <w:proofErr w:type="gramEnd"/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 pracovních dnů od předání všech dokladů k Vozidlu nutných k přepisu na něj takový přepis v Registru vozidel na sebe provést. V případě porušení této povinnosti je povinen uhradit Prodávajícímu smluvní pokutu ve výši 100,- Kč denně. Nárok na náhradu škody tím není dotčen.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Tato Smlouva byla uzavřena ve dvou stejnopisech, přičemž každá ze Smluvních stran obdrží po jednom.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Tato Smlouva nabývá účinnosti dnem jejího podpisu oběma Smluvními stranami.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V __________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____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__ dne _____________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</w:t>
      </w:r>
    </w:p>
    <w:p w:rsidR="0078354B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    ________________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________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                        _______________________</w:t>
      </w:r>
    </w:p>
    <w:p w:rsidR="008938A1" w:rsidRPr="0078354B" w:rsidRDefault="0078354B" w:rsidP="0078354B">
      <w:pPr>
        <w:shd w:val="clear" w:color="auto" w:fill="FAFAFA"/>
        <w:spacing w:before="100" w:beforeAutospacing="1" w:after="100" w:afterAutospacing="1" w:line="240" w:lineRule="auto"/>
        <w:rPr>
          <w:sz w:val="24"/>
          <w:szCs w:val="24"/>
        </w:rPr>
      </w:pP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                       Prodávající                                                        </w:t>
      </w:r>
      <w:r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 xml:space="preserve">          </w:t>
      </w:r>
      <w:r w:rsidRPr="0078354B">
        <w:rPr>
          <w:rFonts w:ascii="Georgia" w:eastAsia="Times New Roman" w:hAnsi="Georgia" w:cs="Times New Roman"/>
          <w:color w:val="242424"/>
          <w:sz w:val="24"/>
          <w:szCs w:val="24"/>
          <w:lang w:eastAsia="cs-CZ"/>
        </w:rPr>
        <w:t>     Kupující</w:t>
      </w:r>
    </w:p>
    <w:sectPr w:rsidR="008938A1" w:rsidRPr="0078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B"/>
    <w:rsid w:val="0078354B"/>
    <w:rsid w:val="008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7296"/>
  <w15:chartTrackingRefBased/>
  <w15:docId w15:val="{569022FF-0AFF-42AA-AA82-640797EE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3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8354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beny-</dc:creator>
  <cp:keywords/>
  <dc:description/>
  <cp:lastModifiedBy>beny-</cp:lastModifiedBy>
  <cp:revision>1</cp:revision>
  <dcterms:created xsi:type="dcterms:W3CDTF">2020-04-26T07:32:00Z</dcterms:created>
  <dcterms:modified xsi:type="dcterms:W3CDTF">2020-04-26T07:36:00Z</dcterms:modified>
</cp:coreProperties>
</file>